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Idræt Pil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Kompetenceområder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Redskabsaktiviteter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Finde tryghed ved redskaberne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Let rulle, stand og springøvelser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 på redskaber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Boldbasis og boldspil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Kaste, gribe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 leg med bold til færdige letforståelige boldspil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Samarbejde og fairplay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Dans og udtryk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Takt - og rytmeforståelse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Udvikle og øve rytmiske serier til gymnastikopvisningen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Kropsbasis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Balance og koordination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Afslapning ved bl.a. yoga og massage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Kropsbevidsthed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Løb, spring og kast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Lege med OL-discipliner som udgangspunkt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Koordination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Øve kaste, løbe og spring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